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ED3" w:rsidRDefault="00DD58DA" w:rsidP="00DD58DA">
      <w:pPr>
        <w:pStyle w:val="title"/>
        <w:rPr>
          <w:lang w:val="en-GB" w:eastAsia="en-GB"/>
        </w:rPr>
      </w:pPr>
      <w:bookmarkStart w:id="0" w:name="_Toc98315203"/>
      <w:bookmarkStart w:id="1" w:name="_Toc98315214"/>
      <w:r>
        <w:t xml:space="preserve">Chapter title - </w:t>
      </w:r>
      <w:r w:rsidRPr="005F3006">
        <w:rPr>
          <w:lang w:val="en-GB" w:eastAsia="en-GB"/>
        </w:rPr>
        <w:t>maximum of 150 characters, with spaces</w:t>
      </w:r>
      <w:bookmarkEnd w:id="0"/>
      <w:bookmarkEnd w:id="1"/>
    </w:p>
    <w:p w:rsidR="00DD58DA" w:rsidRPr="00DD58DA" w:rsidRDefault="00DD58DA" w:rsidP="00DD58DA">
      <w:pPr>
        <w:pStyle w:val="author"/>
        <w:rPr>
          <w:lang w:val="en-GB" w:eastAsia="en-GB"/>
        </w:rPr>
      </w:pPr>
      <w:r>
        <w:t>1</w:t>
      </w:r>
      <w:r w:rsidRPr="005F3006">
        <w:rPr>
          <w:vertAlign w:val="superscript"/>
        </w:rPr>
        <w:t>st</w:t>
      </w:r>
      <w:r>
        <w:t xml:space="preserve"> Author Name</w:t>
      </w:r>
      <w:r>
        <w:rPr>
          <w:rStyle w:val="Refdenotaderodap"/>
        </w:rPr>
        <w:footnoteReference w:id="1"/>
      </w:r>
      <w:r>
        <w:t>, 2</w:t>
      </w:r>
      <w:r w:rsidRPr="005F3006">
        <w:rPr>
          <w:vertAlign w:val="superscript"/>
        </w:rPr>
        <w:t>nd</w:t>
      </w:r>
      <w:r>
        <w:t xml:space="preserve"> Author Name</w:t>
      </w:r>
      <w:r>
        <w:rPr>
          <w:rStyle w:val="Refdenotaderodap"/>
        </w:rPr>
        <w:footnoteReference w:id="2"/>
      </w:r>
      <w:r>
        <w:t>, 3</w:t>
      </w:r>
      <w:r w:rsidRPr="005F3006">
        <w:rPr>
          <w:vertAlign w:val="superscript"/>
        </w:rPr>
        <w:t>rd</w:t>
      </w:r>
      <w:r>
        <w:t xml:space="preserve"> Author Name</w:t>
      </w:r>
      <w:r>
        <w:rPr>
          <w:rStyle w:val="Refdenotaderodap"/>
        </w:rPr>
        <w:footnoteReference w:id="3"/>
      </w:r>
    </w:p>
    <w:p w:rsidR="00DD58DA" w:rsidRDefault="00DD58DA" w:rsidP="00DD58DA">
      <w:pPr>
        <w:pStyle w:val="abstract"/>
        <w:rPr>
          <w:sz w:val="22"/>
          <w:szCs w:val="22"/>
        </w:rPr>
      </w:pPr>
      <w:r w:rsidRPr="00DD58DA">
        <w:rPr>
          <w:b/>
          <w:lang w:val="en-GB" w:eastAsia="en-GB"/>
        </w:rPr>
        <w:t>Abstract  </w:t>
      </w:r>
      <w:r>
        <w:rPr>
          <w:b/>
          <w:lang w:val="en-GB" w:eastAsia="en-GB"/>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p>
    <w:p w:rsidR="00214641" w:rsidRPr="00214641" w:rsidRDefault="00214641" w:rsidP="00214641">
      <w:pPr>
        <w:pStyle w:val="abstract"/>
      </w:pPr>
      <w:r w:rsidRPr="0063166E">
        <w:rPr>
          <w:b/>
        </w:rPr>
        <w:t>Keywords</w:t>
      </w:r>
      <w:r w:rsidRPr="00DD58DA">
        <w:rPr>
          <w:b/>
          <w:lang w:val="en-GB" w:eastAsia="en-GB"/>
        </w:rPr>
        <w:t>  </w:t>
      </w:r>
      <w:r>
        <w:rPr>
          <w:b/>
          <w:lang w:val="en-GB" w:eastAsia="en-GB"/>
        </w:rPr>
        <w:t xml:space="preserve"> </w:t>
      </w:r>
      <w:r w:rsidRPr="0063166E">
        <w:t xml:space="preserve">(3 to 5. Do not use words from the title. Ensure all the keywords are in the manuscript body text. Use always the maximum possible number of keywords. </w:t>
      </w:r>
      <w:r w:rsidRPr="0063166E">
        <w:lastRenderedPageBreak/>
        <w:t>Each keyword should not contain more than two words, and each keyword should start with an uppercase letter)</w:t>
      </w:r>
    </w:p>
    <w:p w:rsidR="00DD58DA" w:rsidRDefault="005C093B" w:rsidP="00214641">
      <w:pPr>
        <w:pStyle w:val="heading1"/>
        <w:rPr>
          <w:lang w:val="en-GB" w:eastAsia="en-GB"/>
        </w:rPr>
      </w:pPr>
      <w:bookmarkStart w:id="2" w:name="_Toc98315204"/>
      <w:bookmarkStart w:id="3" w:name="_Toc98315215"/>
      <w:r>
        <w:rPr>
          <w:lang w:val="en-GB" w:eastAsia="en-GB"/>
        </w:rPr>
        <w:t xml:space="preserve">1. </w:t>
      </w:r>
      <w:r w:rsidR="00214641">
        <w:rPr>
          <w:lang w:val="en-GB" w:eastAsia="en-GB"/>
        </w:rPr>
        <w:t>Introduction</w:t>
      </w:r>
      <w:bookmarkEnd w:id="2"/>
      <w:bookmarkEnd w:id="3"/>
    </w:p>
    <w:p w:rsidR="00214641" w:rsidRPr="00214641" w:rsidRDefault="00214641" w:rsidP="00214641">
      <w:pPr>
        <w:pStyle w:val="p1a"/>
        <w:rPr>
          <w:lang w:val="en-GB" w:eastAsia="en-GB"/>
        </w:rPr>
      </w:pPr>
      <w:r>
        <w:t>1</w:t>
      </w:r>
      <w:r w:rsidRPr="00214641">
        <w:rPr>
          <w:vertAlign w:val="superscript"/>
        </w:rPr>
        <w:t>st</w:t>
      </w:r>
      <w:r>
        <w:t xml:space="preserve"> paragraph </w:t>
      </w:r>
      <w:r w:rsidRPr="00214641">
        <w:t>The introduction should briefly place the study in a broad context and highlight its importance. It should define the purpose of the work and its significance, including specific hypotheses being tested. The current state of the research field should be reviewed carefully, and key publications cited. Please highlight controversial and diverging hypotheses when necessary. Finally, briefly mention the main aim of the work and highlight the main conclusions. Keep the introduction comprehensible to scientists working outside the topic of the paper</w:t>
      </w:r>
      <w:r w:rsidR="005C093B">
        <w:t>.</w:t>
      </w:r>
    </w:p>
    <w:p w:rsidR="00DD58DA" w:rsidRDefault="005C093B" w:rsidP="00DD58DA">
      <w:pPr>
        <w:rPr>
          <w:lang w:val="en-GB" w:eastAsia="en-GB"/>
        </w:rPr>
      </w:pPr>
      <w:r>
        <w:rPr>
          <w:lang w:val="en-GB"/>
        </w:rPr>
        <w:t>2</w:t>
      </w:r>
      <w:r w:rsidRPr="005C093B">
        <w:rPr>
          <w:vertAlign w:val="superscript"/>
          <w:lang w:val="en-GB"/>
        </w:rPr>
        <w:t>nd</w:t>
      </w:r>
      <w:r>
        <w:rPr>
          <w:lang w:val="en-GB"/>
        </w:rPr>
        <w:t xml:space="preserve"> </w:t>
      </w:r>
      <w:r>
        <w:t xml:space="preserve">paragraph </w:t>
      </w:r>
      <w:r w:rsidRPr="00214641">
        <w:t>The introduction should briefly place the study in a broad context and highlight its importance. It should define the purpose of the work and its significance, including specific hypotheses being tested. The current state of the research field should be reviewed carefully, and key publications cited. Please highlight controversial and diverging hypotheses when necessary. Finally, briefly mention the main aim of the work and highlight the main conclusions. Keep the introduction comprehensible to scientists working outside the topic of the paper</w:t>
      </w:r>
    </w:p>
    <w:p w:rsidR="00DD58DA" w:rsidRDefault="005C093B" w:rsidP="005C093B">
      <w:pPr>
        <w:pStyle w:val="heading1"/>
        <w:rPr>
          <w:lang w:val="en-GB" w:eastAsia="en-GB"/>
        </w:rPr>
      </w:pPr>
      <w:bookmarkStart w:id="4" w:name="_Toc98315205"/>
      <w:bookmarkStart w:id="5" w:name="_Toc98315216"/>
      <w:r>
        <w:rPr>
          <w:lang w:val="en-GB" w:eastAsia="en-GB"/>
        </w:rPr>
        <w:t xml:space="preserve">2. </w:t>
      </w:r>
      <w:r w:rsidRPr="003D3E7F">
        <w:rPr>
          <w:lang w:val="en-GB" w:eastAsia="en-GB"/>
        </w:rPr>
        <w:t>Materials and Methods</w:t>
      </w:r>
      <w:bookmarkEnd w:id="4"/>
      <w:bookmarkEnd w:id="5"/>
    </w:p>
    <w:p w:rsidR="005C093B" w:rsidRPr="005C093B" w:rsidRDefault="005C093B" w:rsidP="005C093B">
      <w:pPr>
        <w:pStyle w:val="heading2"/>
        <w:rPr>
          <w:lang w:val="en-GB" w:eastAsia="en-GB"/>
        </w:rPr>
      </w:pPr>
      <w:bookmarkStart w:id="6" w:name="_Toc98315206"/>
      <w:bookmarkStart w:id="7" w:name="_Toc98315217"/>
      <w:r>
        <w:rPr>
          <w:lang w:val="en-GB" w:eastAsia="en-GB"/>
        </w:rPr>
        <w:t>2.1. Heading level 2</w:t>
      </w:r>
      <w:bookmarkEnd w:id="6"/>
      <w:bookmarkEnd w:id="7"/>
    </w:p>
    <w:p w:rsidR="00DD58DA" w:rsidRDefault="005C093B" w:rsidP="005C093B">
      <w:pPr>
        <w:pStyle w:val="p1a"/>
        <w:rPr>
          <w:lang w:val="en-GB" w:eastAsia="en-GB"/>
        </w:rPr>
      </w:pPr>
      <w:r>
        <w:t>1</w:t>
      </w:r>
      <w:r w:rsidRPr="00214641">
        <w:rPr>
          <w:vertAlign w:val="superscript"/>
        </w:rPr>
        <w:t>st</w:t>
      </w:r>
      <w:r>
        <w:t xml:space="preserve"> paragraph </w:t>
      </w:r>
      <w:r w:rsidR="00542623" w:rsidRPr="00542623">
        <w:rPr>
          <w:lang w:val="en-GB" w:eastAsia="en-GB"/>
        </w:rPr>
        <w:t>Materials and Methods</w:t>
      </w:r>
      <w:r w:rsidR="00542623">
        <w:t xml:space="preserve"> </w:t>
      </w:r>
      <w:r>
        <w:t>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r>
        <w:t>.</w:t>
      </w:r>
    </w:p>
    <w:p w:rsidR="00DD58DA" w:rsidRDefault="005C093B" w:rsidP="00DD58DA">
      <w:pPr>
        <w:rPr>
          <w:lang w:val="en-GB" w:eastAsia="en-GB"/>
        </w:rPr>
      </w:pPr>
      <w:r>
        <w:rPr>
          <w:lang w:val="en-GB"/>
        </w:rPr>
        <w:t>2</w:t>
      </w:r>
      <w:r w:rsidRPr="005C093B">
        <w:rPr>
          <w:vertAlign w:val="superscript"/>
          <w:lang w:val="en-GB"/>
        </w:rPr>
        <w:t>nd</w:t>
      </w:r>
      <w:r>
        <w:rPr>
          <w:lang w:val="en-GB"/>
        </w:rPr>
        <w:t xml:space="preserve"> </w:t>
      </w:r>
      <w:r>
        <w:t>paragraph</w:t>
      </w:r>
      <w:r w:rsidR="00542623" w:rsidRPr="00542623">
        <w:rPr>
          <w:lang w:val="en-GB" w:eastAsia="en-GB"/>
        </w:rPr>
        <w:t xml:space="preserve"> </w:t>
      </w:r>
      <w:r w:rsidR="00542623" w:rsidRPr="00542623">
        <w:rPr>
          <w:lang w:val="en-GB" w:eastAsia="en-GB"/>
        </w:rPr>
        <w:t>Materials and Methods</w:t>
      </w:r>
      <w:r w:rsidR="00542623">
        <w:t xml:space="preserve"> </w:t>
      </w:r>
      <w:r>
        <w:t xml:space="preserve">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w:t>
      </w:r>
      <w:r>
        <w:lastRenderedPageBreak/>
        <w:t>and make clear whether computer code used is available. Include any pre-registration codes</w:t>
      </w:r>
      <w:r>
        <w:t>.</w:t>
      </w:r>
    </w:p>
    <w:p w:rsidR="00DD58DA" w:rsidRDefault="005C093B" w:rsidP="005C093B">
      <w:pPr>
        <w:pStyle w:val="heading2"/>
        <w:rPr>
          <w:lang w:val="en-GB" w:eastAsia="en-GB"/>
        </w:rPr>
      </w:pPr>
      <w:bookmarkStart w:id="8" w:name="_Toc98315207"/>
      <w:bookmarkStart w:id="9" w:name="_Toc98315218"/>
      <w:r>
        <w:rPr>
          <w:lang w:val="en-GB" w:eastAsia="en-GB"/>
        </w:rPr>
        <w:t>2.2. Heading level 2</w:t>
      </w:r>
      <w:bookmarkEnd w:id="8"/>
      <w:bookmarkEnd w:id="9"/>
    </w:p>
    <w:p w:rsidR="00542623" w:rsidRPr="00542623" w:rsidRDefault="00542623" w:rsidP="00542623">
      <w:pPr>
        <w:pStyle w:val="heading3"/>
        <w:rPr>
          <w:lang w:val="en-GB" w:eastAsia="en-GB"/>
        </w:rPr>
      </w:pPr>
      <w:bookmarkStart w:id="10" w:name="_Toc98315208"/>
      <w:bookmarkStart w:id="11" w:name="_Toc98315219"/>
      <w:r>
        <w:rPr>
          <w:lang w:val="en-GB" w:eastAsia="en-GB"/>
        </w:rPr>
        <w:t xml:space="preserve">2.2.1. </w:t>
      </w:r>
      <w:r>
        <w:rPr>
          <w:lang w:val="en-GB" w:eastAsia="en-GB"/>
        </w:rPr>
        <w:t>H</w:t>
      </w:r>
      <w:r>
        <w:rPr>
          <w:lang w:val="en-GB" w:eastAsia="en-GB"/>
        </w:rPr>
        <w:t>eading level 3</w:t>
      </w:r>
      <w:bookmarkEnd w:id="10"/>
      <w:bookmarkEnd w:id="11"/>
    </w:p>
    <w:p w:rsidR="005C093B" w:rsidRDefault="005C093B" w:rsidP="005C093B">
      <w:pPr>
        <w:pStyle w:val="p1a"/>
        <w:rPr>
          <w:lang w:val="en-GB" w:eastAsia="en-GB"/>
        </w:rPr>
      </w:pPr>
      <w:r>
        <w:t>1</w:t>
      </w:r>
      <w:r w:rsidRPr="00214641">
        <w:rPr>
          <w:vertAlign w:val="superscript"/>
        </w:rPr>
        <w:t>st</w:t>
      </w:r>
      <w:r>
        <w:t xml:space="preserve"> paragraph </w:t>
      </w:r>
      <w:r w:rsidR="00542623" w:rsidRPr="00542623">
        <w:rPr>
          <w:lang w:val="en-GB" w:eastAsia="en-GB"/>
        </w:rPr>
        <w:t>Materials and Methods</w:t>
      </w:r>
      <w:r w:rsidR="00542623">
        <w:t xml:space="preserve"> </w:t>
      </w:r>
      <w:r>
        <w:t>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rsidR="005C093B" w:rsidRDefault="005C093B" w:rsidP="005C093B">
      <w:pPr>
        <w:rPr>
          <w:lang w:val="en-GB" w:eastAsia="en-GB"/>
        </w:rPr>
      </w:pPr>
      <w:r>
        <w:rPr>
          <w:lang w:val="en-GB"/>
        </w:rPr>
        <w:t>2</w:t>
      </w:r>
      <w:r w:rsidRPr="005C093B">
        <w:rPr>
          <w:vertAlign w:val="superscript"/>
          <w:lang w:val="en-GB"/>
        </w:rPr>
        <w:t>nd</w:t>
      </w:r>
      <w:r>
        <w:rPr>
          <w:lang w:val="en-GB"/>
        </w:rPr>
        <w:t xml:space="preserve"> </w:t>
      </w:r>
      <w:r>
        <w:t>paragraph</w:t>
      </w:r>
      <w:r w:rsidR="00542623">
        <w:t xml:space="preserve"> </w:t>
      </w:r>
      <w:r w:rsidR="00542623" w:rsidRPr="00542623">
        <w:rPr>
          <w:lang w:val="en-GB" w:eastAsia="en-GB"/>
        </w:rPr>
        <w:t>Materials and Methods</w:t>
      </w:r>
      <w:r w:rsidR="00542623">
        <w:t xml:space="preserve"> </w:t>
      </w:r>
      <w:r>
        <w:t>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rsidR="00542623" w:rsidRPr="00542623" w:rsidRDefault="00542623" w:rsidP="00542623">
      <w:pPr>
        <w:pStyle w:val="heading3"/>
        <w:rPr>
          <w:lang w:val="en-GB" w:eastAsia="en-GB"/>
        </w:rPr>
      </w:pPr>
      <w:bookmarkStart w:id="12" w:name="_Toc98315209"/>
      <w:bookmarkStart w:id="13" w:name="_Toc98315220"/>
      <w:r>
        <w:rPr>
          <w:lang w:val="en-GB" w:eastAsia="en-GB"/>
        </w:rPr>
        <w:t>2</w:t>
      </w:r>
      <w:r>
        <w:rPr>
          <w:lang w:val="en-GB" w:eastAsia="en-GB"/>
        </w:rPr>
        <w:t>.2.2.</w:t>
      </w:r>
      <w:r>
        <w:rPr>
          <w:lang w:val="en-GB" w:eastAsia="en-GB"/>
        </w:rPr>
        <w:t xml:space="preserve"> Heading level 3</w:t>
      </w:r>
      <w:bookmarkEnd w:id="12"/>
      <w:bookmarkEnd w:id="13"/>
    </w:p>
    <w:p w:rsidR="00542623" w:rsidRDefault="00542623" w:rsidP="00542623">
      <w:pPr>
        <w:pStyle w:val="p1a"/>
        <w:rPr>
          <w:lang w:val="en-GB" w:eastAsia="en-GB"/>
        </w:rPr>
      </w:pPr>
      <w:r>
        <w:t>1</w:t>
      </w:r>
      <w:r w:rsidRPr="00214641">
        <w:rPr>
          <w:vertAlign w:val="superscript"/>
        </w:rPr>
        <w:t>st</w:t>
      </w:r>
      <w:r>
        <w:t xml:space="preserve"> paragraph </w:t>
      </w:r>
      <w:r w:rsidRPr="00542623">
        <w:rPr>
          <w:lang w:val="en-GB" w:eastAsia="en-GB"/>
        </w:rPr>
        <w:t>Materials and Methods</w:t>
      </w:r>
      <w:r>
        <w:t xml:space="preserve"> 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rsidR="00542623" w:rsidRDefault="00542623" w:rsidP="00542623">
      <w:pPr>
        <w:rPr>
          <w:lang w:val="en-GB" w:eastAsia="en-GB"/>
        </w:rPr>
      </w:pPr>
      <w:r>
        <w:rPr>
          <w:lang w:val="en-GB"/>
        </w:rPr>
        <w:t>2</w:t>
      </w:r>
      <w:r w:rsidRPr="005C093B">
        <w:rPr>
          <w:vertAlign w:val="superscript"/>
          <w:lang w:val="en-GB"/>
        </w:rPr>
        <w:t>nd</w:t>
      </w:r>
      <w:r>
        <w:rPr>
          <w:lang w:val="en-GB"/>
        </w:rPr>
        <w:t xml:space="preserve"> </w:t>
      </w:r>
      <w:r>
        <w:t>paragraph</w:t>
      </w:r>
      <w:r>
        <w:t xml:space="preserve"> </w:t>
      </w:r>
      <w:r w:rsidRPr="00542623">
        <w:rPr>
          <w:lang w:val="en-GB" w:eastAsia="en-GB"/>
        </w:rPr>
        <w:t>Materials and Methods</w:t>
      </w:r>
      <w:r>
        <w:t xml:space="preserve"> 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rsidR="005C093B" w:rsidRDefault="00542623" w:rsidP="00542623">
      <w:pPr>
        <w:pStyle w:val="heading1"/>
        <w:rPr>
          <w:lang w:val="en-GB" w:eastAsia="en-GB"/>
        </w:rPr>
      </w:pPr>
      <w:bookmarkStart w:id="14" w:name="_Toc98315210"/>
      <w:bookmarkStart w:id="15" w:name="_Toc98315221"/>
      <w:r>
        <w:rPr>
          <w:lang w:val="en-GB" w:eastAsia="en-GB"/>
        </w:rPr>
        <w:lastRenderedPageBreak/>
        <w:t>3. Results</w:t>
      </w:r>
      <w:bookmarkEnd w:id="14"/>
      <w:bookmarkEnd w:id="15"/>
    </w:p>
    <w:p w:rsidR="00542623" w:rsidRDefault="00542623" w:rsidP="00542623">
      <w:pPr>
        <w:pStyle w:val="p1a"/>
      </w:pPr>
      <w:r>
        <w:t>1</w:t>
      </w:r>
      <w:r w:rsidRPr="00214641">
        <w:rPr>
          <w:vertAlign w:val="superscript"/>
        </w:rPr>
        <w:t>st</w:t>
      </w:r>
      <w:r>
        <w:t xml:space="preserve"> paragraph Provide a concise and precise description of the experimental results, their interpretation as well as the experimental conclusions that can be drawn.</w:t>
      </w:r>
    </w:p>
    <w:p w:rsidR="00FA7373" w:rsidRPr="00FA7373" w:rsidRDefault="00FA7373" w:rsidP="00FA7373">
      <w:r>
        <w:t>2</w:t>
      </w:r>
      <w:r w:rsidRPr="00471F6D">
        <w:rPr>
          <w:vertAlign w:val="superscript"/>
        </w:rPr>
        <w:t>nd</w:t>
      </w:r>
      <w:r>
        <w:t xml:space="preserve"> </w:t>
      </w:r>
      <w:r w:rsidRPr="00471F6D">
        <w:t xml:space="preserve"> paragraph </w:t>
      </w:r>
      <w:r>
        <w:t>Images and tables are limited to a maximum of 5 per manuscript. For each, figure or table that fulfil until half of a page, it should be reduced 200 words to the defined maximum limit. For larger images or tables, 400 words must be reduced.</w:t>
      </w:r>
    </w:p>
    <w:p w:rsidR="00471F6D" w:rsidRDefault="00471F6D" w:rsidP="00471F6D">
      <w:pPr>
        <w:pStyle w:val="tablelegend"/>
      </w:pPr>
      <w:r w:rsidRPr="00471F6D">
        <w:rPr>
          <w:b/>
        </w:rPr>
        <w:t xml:space="preserve">Table </w:t>
      </w:r>
      <w:r>
        <w:rPr>
          <w:b/>
        </w:rPr>
        <w:t>1</w:t>
      </w:r>
      <w:r w:rsidRPr="00471F6D">
        <w:rPr>
          <w:b/>
        </w:rPr>
        <w:t>.</w:t>
      </w:r>
      <w:r w:rsidRPr="00471F6D">
        <w:t xml:space="preserve"> </w:t>
      </w:r>
      <w:r>
        <w:t>Example</w:t>
      </w:r>
    </w:p>
    <w:tbl>
      <w:tblPr>
        <w:tblStyle w:val="Tabelacomgrelha"/>
        <w:tblW w:w="0" w:type="auto"/>
        <w:tblBorders>
          <w:top w:val="single" w:sz="12" w:space="0" w:color="808080"/>
          <w:left w:val="nil"/>
          <w:bottom w:val="single" w:sz="12" w:space="0" w:color="808080"/>
          <w:right w:val="nil"/>
          <w:insideH w:val="nil"/>
          <w:insideV w:val="nil"/>
        </w:tblBorders>
        <w:tblCellMar>
          <w:left w:w="0" w:type="dxa"/>
          <w:right w:w="0" w:type="dxa"/>
        </w:tblCellMar>
        <w:tblLook w:val="00B7" w:firstRow="1" w:lastRow="0" w:firstColumn="1" w:lastColumn="0" w:noHBand="0" w:noVBand="0"/>
      </w:tblPr>
      <w:tblGrid>
        <w:gridCol w:w="1658"/>
        <w:gridCol w:w="1658"/>
        <w:gridCol w:w="1658"/>
        <w:gridCol w:w="1659"/>
      </w:tblGrid>
      <w:tr w:rsidR="00471F6D" w:rsidRPr="00471F6D" w:rsidTr="00471F6D">
        <w:tc>
          <w:tcPr>
            <w:tcW w:w="1712" w:type="dxa"/>
            <w:tcBorders>
              <w:bottom w:val="single" w:sz="6" w:space="0" w:color="808080"/>
            </w:tcBorders>
            <w:shd w:val="clear" w:color="auto" w:fill="auto"/>
          </w:tcPr>
          <w:p w:rsidR="00471F6D" w:rsidRPr="00471F6D" w:rsidRDefault="00471F6D" w:rsidP="00471F6D">
            <w:pPr>
              <w:pStyle w:val="table"/>
            </w:pPr>
          </w:p>
        </w:tc>
        <w:tc>
          <w:tcPr>
            <w:tcW w:w="1712" w:type="dxa"/>
            <w:tcBorders>
              <w:bottom w:val="single" w:sz="6" w:space="0" w:color="808080"/>
            </w:tcBorders>
            <w:shd w:val="clear" w:color="auto" w:fill="auto"/>
          </w:tcPr>
          <w:p w:rsidR="00471F6D" w:rsidRPr="00471F6D" w:rsidRDefault="00471F6D" w:rsidP="00471F6D">
            <w:pPr>
              <w:pStyle w:val="table"/>
            </w:pPr>
          </w:p>
        </w:tc>
        <w:tc>
          <w:tcPr>
            <w:tcW w:w="1712" w:type="dxa"/>
            <w:tcBorders>
              <w:bottom w:val="single" w:sz="6" w:space="0" w:color="808080"/>
            </w:tcBorders>
            <w:shd w:val="clear" w:color="auto" w:fill="auto"/>
          </w:tcPr>
          <w:p w:rsidR="00471F6D" w:rsidRPr="00471F6D" w:rsidRDefault="00471F6D" w:rsidP="00471F6D">
            <w:pPr>
              <w:pStyle w:val="table"/>
            </w:pPr>
          </w:p>
        </w:tc>
        <w:tc>
          <w:tcPr>
            <w:tcW w:w="1713" w:type="dxa"/>
            <w:tcBorders>
              <w:bottom w:val="single" w:sz="6" w:space="0" w:color="808080"/>
            </w:tcBorders>
            <w:shd w:val="clear" w:color="auto" w:fill="auto"/>
          </w:tcPr>
          <w:p w:rsidR="00471F6D" w:rsidRPr="00471F6D" w:rsidRDefault="00471F6D" w:rsidP="00471F6D">
            <w:pPr>
              <w:pStyle w:val="table"/>
            </w:pPr>
          </w:p>
        </w:tc>
      </w:tr>
      <w:tr w:rsidR="00471F6D" w:rsidRPr="00471F6D" w:rsidTr="00471F6D">
        <w:tc>
          <w:tcPr>
            <w:tcW w:w="1712" w:type="dxa"/>
            <w:tcBorders>
              <w:top w:val="single" w:sz="6" w:space="0" w:color="808080"/>
            </w:tcBorders>
            <w:shd w:val="clear" w:color="auto" w:fill="auto"/>
          </w:tcPr>
          <w:p w:rsidR="00471F6D" w:rsidRPr="00471F6D" w:rsidRDefault="00471F6D" w:rsidP="00471F6D">
            <w:pPr>
              <w:pStyle w:val="table"/>
            </w:pPr>
          </w:p>
        </w:tc>
        <w:tc>
          <w:tcPr>
            <w:tcW w:w="1712" w:type="dxa"/>
            <w:tcBorders>
              <w:top w:val="single" w:sz="6" w:space="0" w:color="808080"/>
            </w:tcBorders>
            <w:shd w:val="clear" w:color="auto" w:fill="auto"/>
          </w:tcPr>
          <w:p w:rsidR="00471F6D" w:rsidRPr="00471F6D" w:rsidRDefault="00471F6D" w:rsidP="00471F6D">
            <w:pPr>
              <w:pStyle w:val="table"/>
            </w:pPr>
          </w:p>
        </w:tc>
        <w:tc>
          <w:tcPr>
            <w:tcW w:w="1712" w:type="dxa"/>
            <w:tcBorders>
              <w:top w:val="single" w:sz="6" w:space="0" w:color="808080"/>
            </w:tcBorders>
            <w:shd w:val="clear" w:color="auto" w:fill="auto"/>
          </w:tcPr>
          <w:p w:rsidR="00471F6D" w:rsidRPr="00471F6D" w:rsidRDefault="00471F6D" w:rsidP="00471F6D">
            <w:pPr>
              <w:pStyle w:val="table"/>
            </w:pPr>
          </w:p>
        </w:tc>
        <w:tc>
          <w:tcPr>
            <w:tcW w:w="1713" w:type="dxa"/>
            <w:tcBorders>
              <w:top w:val="single" w:sz="6" w:space="0" w:color="808080"/>
            </w:tcBorders>
            <w:shd w:val="clear" w:color="auto" w:fill="auto"/>
          </w:tcPr>
          <w:p w:rsidR="00471F6D" w:rsidRPr="00471F6D" w:rsidRDefault="00471F6D" w:rsidP="00471F6D">
            <w:pPr>
              <w:pStyle w:val="table"/>
            </w:pPr>
          </w:p>
        </w:tc>
      </w:tr>
      <w:tr w:rsidR="00471F6D" w:rsidRPr="00471F6D" w:rsidTr="00471F6D">
        <w:tc>
          <w:tcPr>
            <w:tcW w:w="1712" w:type="dxa"/>
            <w:shd w:val="clear" w:color="auto" w:fill="auto"/>
          </w:tcPr>
          <w:p w:rsidR="00471F6D" w:rsidRPr="00471F6D" w:rsidRDefault="00471F6D" w:rsidP="00471F6D">
            <w:pPr>
              <w:pStyle w:val="table"/>
            </w:pPr>
          </w:p>
        </w:tc>
        <w:tc>
          <w:tcPr>
            <w:tcW w:w="1712" w:type="dxa"/>
            <w:shd w:val="clear" w:color="auto" w:fill="auto"/>
          </w:tcPr>
          <w:p w:rsidR="00471F6D" w:rsidRPr="00471F6D" w:rsidRDefault="00471F6D" w:rsidP="00471F6D">
            <w:pPr>
              <w:pStyle w:val="table"/>
            </w:pPr>
          </w:p>
        </w:tc>
        <w:tc>
          <w:tcPr>
            <w:tcW w:w="1712" w:type="dxa"/>
            <w:shd w:val="clear" w:color="auto" w:fill="auto"/>
          </w:tcPr>
          <w:p w:rsidR="00471F6D" w:rsidRPr="00471F6D" w:rsidRDefault="00471F6D" w:rsidP="00471F6D">
            <w:pPr>
              <w:pStyle w:val="table"/>
            </w:pPr>
          </w:p>
        </w:tc>
        <w:tc>
          <w:tcPr>
            <w:tcW w:w="1713" w:type="dxa"/>
            <w:shd w:val="clear" w:color="auto" w:fill="auto"/>
          </w:tcPr>
          <w:p w:rsidR="00471F6D" w:rsidRPr="00471F6D" w:rsidRDefault="00471F6D" w:rsidP="00471F6D">
            <w:pPr>
              <w:pStyle w:val="table"/>
            </w:pPr>
          </w:p>
        </w:tc>
      </w:tr>
      <w:tr w:rsidR="00471F6D" w:rsidRPr="00471F6D" w:rsidTr="00471F6D">
        <w:tc>
          <w:tcPr>
            <w:tcW w:w="1712" w:type="dxa"/>
            <w:shd w:val="clear" w:color="auto" w:fill="auto"/>
          </w:tcPr>
          <w:p w:rsidR="00471F6D" w:rsidRPr="00471F6D" w:rsidRDefault="00471F6D" w:rsidP="00471F6D">
            <w:pPr>
              <w:pStyle w:val="table"/>
            </w:pPr>
          </w:p>
        </w:tc>
        <w:tc>
          <w:tcPr>
            <w:tcW w:w="1712" w:type="dxa"/>
            <w:shd w:val="clear" w:color="auto" w:fill="auto"/>
          </w:tcPr>
          <w:p w:rsidR="00471F6D" w:rsidRPr="00471F6D" w:rsidRDefault="00471F6D" w:rsidP="00471F6D">
            <w:pPr>
              <w:pStyle w:val="table"/>
            </w:pPr>
          </w:p>
        </w:tc>
        <w:tc>
          <w:tcPr>
            <w:tcW w:w="1712" w:type="dxa"/>
            <w:shd w:val="clear" w:color="auto" w:fill="auto"/>
          </w:tcPr>
          <w:p w:rsidR="00471F6D" w:rsidRPr="00471F6D" w:rsidRDefault="00471F6D" w:rsidP="00471F6D">
            <w:pPr>
              <w:pStyle w:val="table"/>
            </w:pPr>
          </w:p>
        </w:tc>
        <w:tc>
          <w:tcPr>
            <w:tcW w:w="1713" w:type="dxa"/>
            <w:shd w:val="clear" w:color="auto" w:fill="auto"/>
          </w:tcPr>
          <w:p w:rsidR="00471F6D" w:rsidRPr="00471F6D" w:rsidRDefault="00471F6D" w:rsidP="00471F6D">
            <w:pPr>
              <w:pStyle w:val="table"/>
            </w:pPr>
          </w:p>
        </w:tc>
      </w:tr>
      <w:tr w:rsidR="00471F6D" w:rsidRPr="00471F6D" w:rsidTr="00471F6D">
        <w:tc>
          <w:tcPr>
            <w:tcW w:w="1712" w:type="dxa"/>
            <w:shd w:val="clear" w:color="auto" w:fill="auto"/>
          </w:tcPr>
          <w:p w:rsidR="00471F6D" w:rsidRPr="00471F6D" w:rsidRDefault="00471F6D" w:rsidP="00471F6D">
            <w:pPr>
              <w:pStyle w:val="table"/>
            </w:pPr>
          </w:p>
        </w:tc>
        <w:tc>
          <w:tcPr>
            <w:tcW w:w="1712" w:type="dxa"/>
            <w:shd w:val="clear" w:color="auto" w:fill="auto"/>
          </w:tcPr>
          <w:p w:rsidR="00471F6D" w:rsidRPr="00471F6D" w:rsidRDefault="00471F6D" w:rsidP="00471F6D">
            <w:pPr>
              <w:pStyle w:val="table"/>
            </w:pPr>
          </w:p>
        </w:tc>
        <w:tc>
          <w:tcPr>
            <w:tcW w:w="1712" w:type="dxa"/>
            <w:shd w:val="clear" w:color="auto" w:fill="auto"/>
          </w:tcPr>
          <w:p w:rsidR="00471F6D" w:rsidRPr="00471F6D" w:rsidRDefault="00471F6D" w:rsidP="00471F6D">
            <w:pPr>
              <w:pStyle w:val="table"/>
            </w:pPr>
          </w:p>
        </w:tc>
        <w:tc>
          <w:tcPr>
            <w:tcW w:w="1713" w:type="dxa"/>
            <w:shd w:val="clear" w:color="auto" w:fill="auto"/>
          </w:tcPr>
          <w:p w:rsidR="00471F6D" w:rsidRPr="00471F6D" w:rsidRDefault="00471F6D" w:rsidP="00471F6D">
            <w:pPr>
              <w:pStyle w:val="table"/>
            </w:pPr>
          </w:p>
        </w:tc>
      </w:tr>
    </w:tbl>
    <w:p w:rsidR="00471F6D" w:rsidRPr="00471F6D" w:rsidRDefault="00471F6D" w:rsidP="00471F6D">
      <w:pPr>
        <w:pStyle w:val="tablenotes"/>
      </w:pPr>
      <w:r>
        <w:t>Table Footnote</w:t>
      </w:r>
    </w:p>
    <w:p w:rsidR="00471F6D" w:rsidRDefault="00471F6D" w:rsidP="00FA7373">
      <w:pPr>
        <w:pStyle w:val="p1a"/>
        <w:spacing w:before="120"/>
      </w:pPr>
      <w:r>
        <w:t>1</w:t>
      </w:r>
      <w:r w:rsidRPr="00471F6D">
        <w:rPr>
          <w:vertAlign w:val="superscript"/>
        </w:rPr>
        <w:t>st</w:t>
      </w:r>
      <w:r>
        <w:t xml:space="preserve"> </w:t>
      </w:r>
      <w:r w:rsidR="00542623" w:rsidRPr="00471F6D">
        <w:t>paragraph</w:t>
      </w:r>
      <w:r w:rsidR="00542623" w:rsidRPr="00471F6D">
        <w:t xml:space="preserve"> </w:t>
      </w:r>
      <w:r w:rsidR="00542623" w:rsidRPr="00471F6D">
        <w:t>Provide a concise and precise description of the experimental results, their interpretation as well as the experimental conclusions that can be drawn.</w:t>
      </w:r>
    </w:p>
    <w:p w:rsidR="00471F6D" w:rsidRDefault="00471F6D" w:rsidP="00471F6D">
      <w:r>
        <w:t>2</w:t>
      </w:r>
      <w:r w:rsidRPr="00471F6D">
        <w:rPr>
          <w:vertAlign w:val="superscript"/>
        </w:rPr>
        <w:t>nd</w:t>
      </w:r>
      <w:r>
        <w:t xml:space="preserve"> </w:t>
      </w:r>
      <w:r w:rsidRPr="00471F6D">
        <w:t xml:space="preserve"> paragraph </w:t>
      </w:r>
      <w:r w:rsidR="00FA7373">
        <w:t>Images and tables are limited to a maximum of 5 per manuscript. For each, fig</w:t>
      </w:r>
      <w:bookmarkStart w:id="16" w:name="_GoBack"/>
      <w:bookmarkEnd w:id="16"/>
      <w:r w:rsidR="00FA7373">
        <w:t>ure or table that fulfil until half of a page, it should be reduced 200 words to the defined maximum limit. For larger images or tables, 400 words must be reduced.</w:t>
      </w:r>
    </w:p>
    <w:p w:rsidR="00FA7373" w:rsidRDefault="00FA7373" w:rsidP="00FA7373">
      <w:pPr>
        <w:pStyle w:val="BulletItem"/>
      </w:pPr>
      <w:r w:rsidRPr="00471F6D">
        <w:t>Provide a concise and precise description of the experimental results, their interpretation as well as the experimental conclusions that can be drawn.</w:t>
      </w:r>
    </w:p>
    <w:p w:rsidR="00FA7373" w:rsidRDefault="00FA7373" w:rsidP="00FA7373">
      <w:pPr>
        <w:pStyle w:val="BulletItem"/>
      </w:pPr>
      <w:r>
        <w:t>Images and tables are limited to a maximum of 5 per manuscript. For each, figure or table that fulfil until half of a page, it should be reduced 200 words to the defined maximum limit. For larger images or tables, 400 words must be reduced.</w:t>
      </w:r>
    </w:p>
    <w:p w:rsidR="00FA7373" w:rsidRDefault="00646BA9" w:rsidP="00FA7373">
      <w:pPr>
        <w:spacing w:before="120"/>
        <w:rPr>
          <w:b/>
          <w:lang w:eastAsia="en-GB"/>
        </w:rPr>
      </w:pPr>
      <w:r w:rsidRPr="00FA7373">
        <w:rPr>
          <w:b/>
          <w:noProof/>
          <w:lang w:val="en-GB" w:eastAsia="en-GB"/>
        </w:rPr>
        <w:drawing>
          <wp:inline distT="0" distB="0" distL="0" distR="0">
            <wp:extent cx="1632585" cy="12350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2585" cy="1235075"/>
                    </a:xfrm>
                    <a:prstGeom prst="rect">
                      <a:avLst/>
                    </a:prstGeom>
                    <a:noFill/>
                    <a:ln>
                      <a:noFill/>
                    </a:ln>
                  </pic:spPr>
                </pic:pic>
              </a:graphicData>
            </a:graphic>
          </wp:inline>
        </w:drawing>
      </w:r>
    </w:p>
    <w:p w:rsidR="00FA7373" w:rsidRPr="00FA7373" w:rsidRDefault="00FA7373" w:rsidP="00FA7373">
      <w:pPr>
        <w:pStyle w:val="figlegend"/>
        <w:rPr>
          <w:lang w:eastAsia="en-GB"/>
        </w:rPr>
      </w:pPr>
      <w:r w:rsidRPr="00FA7373">
        <w:rPr>
          <w:b/>
          <w:lang w:eastAsia="en-GB"/>
        </w:rPr>
        <w:t xml:space="preserve">Fig. </w:t>
      </w:r>
      <w:r>
        <w:rPr>
          <w:b/>
          <w:lang w:eastAsia="en-GB"/>
        </w:rPr>
        <w:t>1</w:t>
      </w:r>
      <w:r w:rsidRPr="00FA7373">
        <w:rPr>
          <w:b/>
          <w:lang w:eastAsia="en-GB"/>
        </w:rPr>
        <w:t>.</w:t>
      </w:r>
      <w:r w:rsidRPr="00FA7373">
        <w:rPr>
          <w:lang w:eastAsia="en-GB"/>
        </w:rPr>
        <w:t xml:space="preserve"> </w:t>
      </w:r>
      <w:r>
        <w:rPr>
          <w:lang w:eastAsia="en-GB"/>
        </w:rPr>
        <w:t>Figure Legend</w:t>
      </w:r>
    </w:p>
    <w:p w:rsidR="00542623" w:rsidRDefault="00542623" w:rsidP="00542623">
      <w:pPr>
        <w:pStyle w:val="heading1"/>
        <w:rPr>
          <w:lang w:val="en-GB" w:eastAsia="en-GB"/>
        </w:rPr>
      </w:pPr>
      <w:bookmarkStart w:id="17" w:name="_Toc98315211"/>
      <w:bookmarkStart w:id="18" w:name="_Toc98315222"/>
      <w:r>
        <w:rPr>
          <w:lang w:val="en-GB" w:eastAsia="en-GB"/>
        </w:rPr>
        <w:lastRenderedPageBreak/>
        <w:t>4. Discussion</w:t>
      </w:r>
      <w:bookmarkEnd w:id="17"/>
      <w:bookmarkEnd w:id="18"/>
    </w:p>
    <w:p w:rsidR="00542623" w:rsidRDefault="00542623" w:rsidP="00542623">
      <w:pPr>
        <w:pStyle w:val="p1a"/>
      </w:pPr>
      <w:r>
        <w:t>1</w:t>
      </w:r>
      <w:r w:rsidRPr="00214641">
        <w:rPr>
          <w:vertAlign w:val="superscript"/>
        </w:rPr>
        <w:t>st</w:t>
      </w:r>
      <w:r>
        <w:t xml:space="preserve"> paragraph Authors should discuss the results and how they can be interpreted from previous studies and the working hypotheses. The findings and their implications should be discussed in the broadest context possible and limitations of the work highlighted. Future research directions may also be mentioned. This section may be combined with Results</w:t>
      </w:r>
      <w:r w:rsidR="00471F6D">
        <w:t>.</w:t>
      </w:r>
    </w:p>
    <w:p w:rsidR="00542623" w:rsidRDefault="00542623" w:rsidP="00542623">
      <w:r>
        <w:rPr>
          <w:lang w:val="en-GB"/>
        </w:rPr>
        <w:t>2</w:t>
      </w:r>
      <w:r w:rsidRPr="005C093B">
        <w:rPr>
          <w:vertAlign w:val="superscript"/>
          <w:lang w:val="en-GB"/>
        </w:rPr>
        <w:t>nd</w:t>
      </w:r>
      <w:r>
        <w:rPr>
          <w:lang w:val="en-GB"/>
        </w:rPr>
        <w:t xml:space="preserve"> </w:t>
      </w:r>
      <w:r>
        <w:t>paragraph Authors should discuss the results and how they can be interpreted from previous studies and the working hypotheses. The findings and their implications should be discussed in the broadest context possible and limitations of the work highlighted. Future research directions may also be mentioned. This section may be combined with Results</w:t>
      </w:r>
      <w:r w:rsidR="00471F6D">
        <w:t>.</w:t>
      </w:r>
    </w:p>
    <w:p w:rsidR="00542623" w:rsidRDefault="00542623" w:rsidP="00542623">
      <w:pPr>
        <w:pStyle w:val="heading1"/>
        <w:rPr>
          <w:lang w:val="en-GB" w:eastAsia="en-GB"/>
        </w:rPr>
      </w:pPr>
      <w:bookmarkStart w:id="19" w:name="_Toc98315212"/>
      <w:bookmarkStart w:id="20" w:name="_Toc98315223"/>
      <w:r>
        <w:rPr>
          <w:lang w:val="en-GB" w:eastAsia="en-GB"/>
        </w:rPr>
        <w:t>5. Conclusions</w:t>
      </w:r>
      <w:bookmarkEnd w:id="19"/>
      <w:bookmarkEnd w:id="20"/>
    </w:p>
    <w:p w:rsidR="00542623" w:rsidRDefault="00542623" w:rsidP="00542623">
      <w:pPr>
        <w:pStyle w:val="p1a"/>
      </w:pPr>
      <w:r>
        <w:t>1</w:t>
      </w:r>
      <w:r w:rsidRPr="00214641">
        <w:rPr>
          <w:vertAlign w:val="superscript"/>
        </w:rPr>
        <w:t>st</w:t>
      </w:r>
      <w:r>
        <w:t xml:space="preserve"> paragraph This section is not mandatory but can be added to the manuscript if the discussion is unusually long or complex.</w:t>
      </w:r>
    </w:p>
    <w:p w:rsidR="00542623" w:rsidRDefault="00542623" w:rsidP="00542623">
      <w:r>
        <w:rPr>
          <w:lang w:val="en-GB"/>
        </w:rPr>
        <w:t>2</w:t>
      </w:r>
      <w:r w:rsidRPr="005C093B">
        <w:rPr>
          <w:vertAlign w:val="superscript"/>
          <w:lang w:val="en-GB"/>
        </w:rPr>
        <w:t>nd</w:t>
      </w:r>
      <w:r>
        <w:rPr>
          <w:lang w:val="en-GB"/>
        </w:rPr>
        <w:t xml:space="preserve"> </w:t>
      </w:r>
      <w:r>
        <w:t>paragraph This section is not mandatory but can be added to the manuscript if the discussion is unusually long or complex.</w:t>
      </w:r>
    </w:p>
    <w:p w:rsidR="00542623" w:rsidRDefault="00471F6D" w:rsidP="00471F6D">
      <w:pPr>
        <w:pStyle w:val="acknowledgements"/>
        <w:rPr>
          <w:rFonts w:ascii="Calibri" w:hAnsi="Calibri" w:cs="Calibri"/>
          <w:color w:val="000000"/>
          <w:sz w:val="22"/>
          <w:szCs w:val="22"/>
          <w:lang w:val="en-GB" w:eastAsia="en-GB"/>
        </w:rPr>
      </w:pPr>
      <w:r w:rsidRPr="00471F6D">
        <w:rPr>
          <w:rFonts w:ascii="Cambria" w:hAnsi="Cambria" w:cs="Cambria"/>
          <w:bCs/>
          <w:sz w:val="22"/>
          <w:szCs w:val="22"/>
          <w:lang w:val="en-GB" w:eastAsia="en-GB"/>
        </w:rPr>
        <w:t>Acknowledgments  </w:t>
      </w:r>
      <w:r>
        <w:rPr>
          <w:rFonts w:ascii="Cambria" w:hAnsi="Cambria" w:cs="Cambria"/>
          <w:bCs/>
          <w:sz w:val="22"/>
          <w:szCs w:val="22"/>
          <w:lang w:val="en-GB" w:eastAsia="en-GB"/>
        </w:rPr>
        <w:t xml:space="preserve"> </w:t>
      </w:r>
      <w:r w:rsidRPr="000732DD">
        <w:rPr>
          <w:rFonts w:ascii="Calibri" w:hAnsi="Calibri" w:cs="Calibri"/>
          <w:color w:val="000000"/>
          <w:lang w:val="en-GB" w:eastAsia="en-GB"/>
        </w:rPr>
        <w:t>maximum of 350 characters, with spaces</w:t>
      </w:r>
    </w:p>
    <w:p w:rsidR="00471F6D" w:rsidRDefault="00471F6D" w:rsidP="00471F6D">
      <w:pPr>
        <w:pStyle w:val="heading1"/>
        <w:rPr>
          <w:lang w:val="en-GB" w:eastAsia="en-GB"/>
        </w:rPr>
      </w:pPr>
      <w:bookmarkStart w:id="21" w:name="_Toc98315213"/>
      <w:bookmarkStart w:id="22" w:name="_Toc98315224"/>
      <w:r>
        <w:rPr>
          <w:lang w:val="en-GB" w:eastAsia="en-GB"/>
        </w:rPr>
        <w:t>References</w:t>
      </w:r>
      <w:bookmarkEnd w:id="21"/>
      <w:bookmarkEnd w:id="22"/>
    </w:p>
    <w:p w:rsidR="00471F6D" w:rsidRPr="00471F6D" w:rsidRDefault="00471F6D" w:rsidP="00471F6D">
      <w:pPr>
        <w:pStyle w:val="references"/>
        <w:tabs>
          <w:tab w:val="right" w:leader="dot" w:pos="6634"/>
        </w:tabs>
        <w:rPr>
          <w:lang w:val="en-GB" w:eastAsia="en-GB"/>
        </w:rPr>
      </w:pPr>
      <w:r w:rsidRPr="001D2A24">
        <w:rPr>
          <w:lang w:val="en-GB" w:eastAsia="en-GB"/>
        </w:rPr>
        <w:t>20 to 40,</w:t>
      </w:r>
      <w:r>
        <w:rPr>
          <w:lang w:val="en-GB" w:eastAsia="en-GB"/>
        </w:rPr>
        <w:t xml:space="preserve"> APA 7.0</w:t>
      </w:r>
    </w:p>
    <w:sectPr w:rsidR="00471F6D" w:rsidRPr="00471F6D">
      <w:headerReference w:type="even" r:id="rId8"/>
      <w:headerReference w:type="default" r:id="rId9"/>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8DA" w:rsidRDefault="00DD58DA">
      <w:r>
        <w:separator/>
      </w:r>
    </w:p>
  </w:endnote>
  <w:endnote w:type="continuationSeparator" w:id="0">
    <w:p w:rsidR="00DD58DA" w:rsidRDefault="00DD5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embedRegular r:id="rId1" w:fontKey="{FEEA438D-BAAB-48B1-B909-99B69D3D1731}"/>
    <w:embedBold r:id="rId2" w:fontKey="{00242EB3-D452-4F94-8120-967AF2232787}"/>
  </w:font>
  <w:font w:name="Calibri">
    <w:altName w:val="Calibri"/>
    <w:panose1 w:val="020F0502020204030204"/>
    <w:charset w:val="00"/>
    <w:family w:val="swiss"/>
    <w:pitch w:val="variable"/>
    <w:sig w:usb0="E4002EFF" w:usb1="C000247B" w:usb2="00000009" w:usb3="00000000" w:csb0="000001FF" w:csb1="00000000"/>
    <w:embedRegular r:id="rId3" w:fontKey="{6BCA1237-480E-4715-A709-EE757CF7566A}"/>
  </w:font>
  <w:font w:name="Calibri Light">
    <w:panose1 w:val="020F0302020204030204"/>
    <w:charset w:val="00"/>
    <w:family w:val="swiss"/>
    <w:pitch w:val="variable"/>
    <w:sig w:usb0="E4002EFF" w:usb1="C000247B" w:usb2="00000009" w:usb3="00000000" w:csb0="000001FF" w:csb1="00000000"/>
    <w:embedRegular r:id="rId4" w:fontKey="{19D414BA-EDDC-4D5E-9666-D4A21D47A58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8DA" w:rsidRDefault="00DD58DA">
      <w:pPr>
        <w:pStyle w:val="p1a"/>
      </w:pPr>
      <w:r>
        <w:separator/>
      </w:r>
    </w:p>
  </w:footnote>
  <w:footnote w:type="continuationSeparator" w:id="0">
    <w:p w:rsidR="00DD58DA" w:rsidRDefault="00DD58DA">
      <w:r>
        <w:continuationSeparator/>
      </w:r>
    </w:p>
  </w:footnote>
  <w:footnote w:id="1">
    <w:p w:rsidR="00DD58DA" w:rsidRPr="00DD58DA" w:rsidRDefault="00DD58DA" w:rsidP="00DD58DA">
      <w:pPr>
        <w:pStyle w:val="affiliation"/>
        <w:rPr>
          <w:lang w:val="en-GB"/>
        </w:rPr>
      </w:pPr>
      <w:r>
        <w:rPr>
          <w:rStyle w:val="Refdenotaderodap"/>
        </w:rPr>
        <w:footnoteRef/>
      </w:r>
      <w:r>
        <w:t xml:space="preserve"> </w:t>
      </w:r>
      <w:r>
        <w:t>1</w:t>
      </w:r>
      <w:r w:rsidRPr="00F53559">
        <w:rPr>
          <w:vertAlign w:val="superscript"/>
        </w:rPr>
        <w:t>st</w:t>
      </w:r>
      <w:r>
        <w:t xml:space="preserve"> Author affiliation</w:t>
      </w:r>
      <w:r w:rsidRPr="005F3006">
        <w:t>, email address</w:t>
      </w:r>
      <w:r>
        <w:t xml:space="preserve">, </w:t>
      </w:r>
      <w:r w:rsidRPr="009A5FA9">
        <w:t>ORCID code numbers (optional)</w:t>
      </w:r>
    </w:p>
  </w:footnote>
  <w:footnote w:id="2">
    <w:p w:rsidR="00DD58DA" w:rsidRPr="00DD58DA" w:rsidRDefault="00DD58DA" w:rsidP="00DD58DA">
      <w:pPr>
        <w:pStyle w:val="affiliation"/>
        <w:rPr>
          <w:lang w:val="en-GB"/>
        </w:rPr>
      </w:pPr>
      <w:r>
        <w:rPr>
          <w:rStyle w:val="Refdenotaderodap"/>
        </w:rPr>
        <w:footnoteRef/>
      </w:r>
      <w:r>
        <w:t xml:space="preserve"> </w:t>
      </w:r>
      <w:r>
        <w:t>2</w:t>
      </w:r>
      <w:r w:rsidRPr="005F3006">
        <w:rPr>
          <w:vertAlign w:val="superscript"/>
        </w:rPr>
        <w:t>nd</w:t>
      </w:r>
      <w:r>
        <w:t xml:space="preserve"> Author affiliation</w:t>
      </w:r>
      <w:r w:rsidRPr="005F3006">
        <w:t>, email address</w:t>
      </w:r>
      <w:r>
        <w:t xml:space="preserve">, </w:t>
      </w:r>
      <w:r w:rsidRPr="009A5FA9">
        <w:t>ORCID code numbers (optional)</w:t>
      </w:r>
    </w:p>
  </w:footnote>
  <w:footnote w:id="3">
    <w:p w:rsidR="00DD58DA" w:rsidRPr="00DD58DA" w:rsidRDefault="00DD58DA" w:rsidP="00DD58DA">
      <w:pPr>
        <w:pStyle w:val="affiliation"/>
        <w:rPr>
          <w:lang w:val="en-GB"/>
        </w:rPr>
      </w:pPr>
      <w:r>
        <w:rPr>
          <w:rStyle w:val="Refdenotaderodap"/>
        </w:rPr>
        <w:footnoteRef/>
      </w:r>
      <w:r>
        <w:t xml:space="preserve"> </w:t>
      </w:r>
      <w:r>
        <w:t>3</w:t>
      </w:r>
      <w:r w:rsidRPr="005F3006">
        <w:rPr>
          <w:vertAlign w:val="superscript"/>
        </w:rPr>
        <w:t>rd</w:t>
      </w:r>
      <w:r>
        <w:t xml:space="preserve"> Author affiliation</w:t>
      </w:r>
      <w:r w:rsidRPr="005F3006">
        <w:t>, email address</w:t>
      </w:r>
      <w:r>
        <w:t xml:space="preserve">, </w:t>
      </w:r>
      <w:r w:rsidRPr="009A5FA9">
        <w:t>ORCID code numbers (optional)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ED3" w:rsidRDefault="00B97ED3">
    <w:pPr>
      <w:pStyle w:val="Runninghead-left"/>
    </w:pPr>
    <w:r>
      <w:fldChar w:fldCharType="begin"/>
    </w:r>
    <w:r>
      <w:instrText xml:space="preserve"> PAGE  \* MERGEFORMAT </w:instrText>
    </w:r>
    <w:r>
      <w:fldChar w:fldCharType="separate"/>
    </w:r>
    <w:r w:rsidR="00ED7DAF">
      <w:rPr>
        <w:noProof/>
      </w:rPr>
      <w:t>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ED3" w:rsidRDefault="00B97ED3">
    <w:pPr>
      <w:pStyle w:val="Runninghead-right"/>
    </w:pPr>
    <w:r>
      <w:fldChar w:fldCharType="begin"/>
    </w:r>
    <w:r>
      <w:instrText xml:space="preserve"> PAGE  \* MERGEFORMAT </w:instrText>
    </w:r>
    <w:r>
      <w:fldChar w:fldCharType="separate"/>
    </w:r>
    <w:r w:rsidR="00ED7DAF">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7"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6"/>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7"/>
  </w:num>
  <w:num w:numId="8">
    <w:abstractNumId w:val="4"/>
  </w:num>
  <w:num w:numId="9">
    <w:abstractNumId w:val="2"/>
  </w:num>
  <w:num w:numId="10">
    <w:abstractNumId w:val="7"/>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7"/>
  </w:num>
  <w:num w:numId="20">
    <w:abstractNumId w:val="7"/>
  </w:num>
  <w:num w:numId="21">
    <w:abstractNumId w:val="7"/>
  </w:num>
  <w:num w:numId="22">
    <w:abstractNumId w:val="3"/>
  </w:num>
  <w:num w:numId="23">
    <w:abstractNumId w:val="3"/>
  </w:num>
  <w:num w:numId="24">
    <w:abstractNumId w:val="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8DA"/>
    <w:rsid w:val="00005F1B"/>
    <w:rsid w:val="00044A53"/>
    <w:rsid w:val="000E0820"/>
    <w:rsid w:val="00103A73"/>
    <w:rsid w:val="001B5AA2"/>
    <w:rsid w:val="001D0B49"/>
    <w:rsid w:val="001D73DE"/>
    <w:rsid w:val="00214641"/>
    <w:rsid w:val="00226F60"/>
    <w:rsid w:val="00236209"/>
    <w:rsid w:val="002F2934"/>
    <w:rsid w:val="00360E7F"/>
    <w:rsid w:val="00405E55"/>
    <w:rsid w:val="00410267"/>
    <w:rsid w:val="004552DA"/>
    <w:rsid w:val="0046154C"/>
    <w:rsid w:val="00471F6D"/>
    <w:rsid w:val="00493C8D"/>
    <w:rsid w:val="004F12B1"/>
    <w:rsid w:val="00542623"/>
    <w:rsid w:val="00544A38"/>
    <w:rsid w:val="00583E41"/>
    <w:rsid w:val="00594390"/>
    <w:rsid w:val="005C093B"/>
    <w:rsid w:val="006139F1"/>
    <w:rsid w:val="00646BA9"/>
    <w:rsid w:val="006620E7"/>
    <w:rsid w:val="00680383"/>
    <w:rsid w:val="006829A3"/>
    <w:rsid w:val="006A574A"/>
    <w:rsid w:val="006D6414"/>
    <w:rsid w:val="006E3B89"/>
    <w:rsid w:val="006E723D"/>
    <w:rsid w:val="00722F8A"/>
    <w:rsid w:val="00723352"/>
    <w:rsid w:val="00772BBE"/>
    <w:rsid w:val="00791BDF"/>
    <w:rsid w:val="007A2AD6"/>
    <w:rsid w:val="008603F5"/>
    <w:rsid w:val="008662CD"/>
    <w:rsid w:val="008C0390"/>
    <w:rsid w:val="008E2B14"/>
    <w:rsid w:val="0090334B"/>
    <w:rsid w:val="0091061C"/>
    <w:rsid w:val="00954D64"/>
    <w:rsid w:val="00976926"/>
    <w:rsid w:val="00981089"/>
    <w:rsid w:val="009960F7"/>
    <w:rsid w:val="009A5235"/>
    <w:rsid w:val="009D04DB"/>
    <w:rsid w:val="00A1344F"/>
    <w:rsid w:val="00A7006D"/>
    <w:rsid w:val="00A72563"/>
    <w:rsid w:val="00A86683"/>
    <w:rsid w:val="00AC078B"/>
    <w:rsid w:val="00AC38BA"/>
    <w:rsid w:val="00B065E8"/>
    <w:rsid w:val="00B5108A"/>
    <w:rsid w:val="00B5459D"/>
    <w:rsid w:val="00B61139"/>
    <w:rsid w:val="00B97ED3"/>
    <w:rsid w:val="00BD3DBF"/>
    <w:rsid w:val="00BF2C5E"/>
    <w:rsid w:val="00C22245"/>
    <w:rsid w:val="00C7344F"/>
    <w:rsid w:val="00C921ED"/>
    <w:rsid w:val="00C9597D"/>
    <w:rsid w:val="00CC0309"/>
    <w:rsid w:val="00CD548C"/>
    <w:rsid w:val="00D27CCD"/>
    <w:rsid w:val="00D4758B"/>
    <w:rsid w:val="00D52D3D"/>
    <w:rsid w:val="00D648B7"/>
    <w:rsid w:val="00DB6263"/>
    <w:rsid w:val="00DC05FD"/>
    <w:rsid w:val="00DD58DA"/>
    <w:rsid w:val="00E359E3"/>
    <w:rsid w:val="00E35DEA"/>
    <w:rsid w:val="00EA44D1"/>
    <w:rsid w:val="00EB6306"/>
    <w:rsid w:val="00ED6CDE"/>
    <w:rsid w:val="00ED7DAF"/>
    <w:rsid w:val="00F04559"/>
    <w:rsid w:val="00F75922"/>
    <w:rsid w:val="00F843DC"/>
    <w:rsid w:val="00FA7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A7941A"/>
  <w15:chartTrackingRefBased/>
  <w15:docId w15:val="{5D8F25F6-27B5-4E90-A9F5-79730B5B1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Cabealho1">
    <w:name w:val="heading 1"/>
    <w:basedOn w:val="Normal"/>
    <w:next w:val="Normal"/>
    <w:qFormat/>
    <w:pPr>
      <w:keepNext/>
      <w:spacing w:after="240"/>
      <w:outlineLvl w:val="0"/>
    </w:pPr>
    <w:rPr>
      <w:rFonts w:ascii="Arial" w:hAnsi="Arial"/>
      <w:b/>
      <w:bCs/>
      <w:sz w:val="28"/>
      <w:szCs w:val="24"/>
    </w:rPr>
  </w:style>
  <w:style w:type="paragraph" w:styleId="Cabealho2">
    <w:name w:val="heading 2"/>
    <w:basedOn w:val="Normal"/>
    <w:next w:val="Normal"/>
    <w:qFormat/>
    <w:pPr>
      <w:keepNext/>
      <w:spacing w:before="240" w:after="120"/>
      <w:outlineLvl w:val="1"/>
    </w:pPr>
    <w:rPr>
      <w:rFonts w:ascii="Arial" w:hAnsi="Arial"/>
      <w:b/>
    </w:rPr>
  </w:style>
  <w:style w:type="paragraph" w:styleId="Cabealho3">
    <w:name w:val="heading 3"/>
    <w:basedOn w:val="Normal"/>
    <w:next w:val="Normal"/>
    <w:qFormat/>
    <w:pPr>
      <w:keepNext/>
      <w:spacing w:before="180" w:after="120"/>
      <w:outlineLvl w:val="2"/>
    </w:pPr>
    <w:rPr>
      <w:rFonts w:ascii="Arial" w:hAnsi="Arial" w:cs="Arial"/>
      <w:b/>
      <w:bCs/>
      <w:szCs w:val="26"/>
    </w:rPr>
  </w:style>
  <w:style w:type="character" w:default="1" w:styleId="Tipodeletrapredefinidodopargraf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pPr>
      <w:tabs>
        <w:tab w:val="center" w:pos="4536"/>
        <w:tab w:val="right" w:pos="9072"/>
      </w:tabs>
    </w:pPr>
  </w:style>
  <w:style w:type="paragraph" w:styleId="Rodap">
    <w:name w:val="footer"/>
    <w:basedOn w:val="Normal"/>
    <w:pPr>
      <w:tabs>
        <w:tab w:val="center" w:pos="4536"/>
        <w:tab w:val="right" w:pos="9072"/>
      </w:tabs>
    </w:pPr>
  </w:style>
  <w:style w:type="character" w:styleId="Nmerodepgina">
    <w:name w:val="page number"/>
    <w:basedOn w:val="Tipodeletrapredefinidodopargrafo"/>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Refdenotaderodap">
    <w:name w:val="footnote reference"/>
    <w:basedOn w:val="Tipodeletrapredefinidodopargrafo"/>
    <w:semiHidden/>
    <w:rPr>
      <w:position w:val="6"/>
      <w:sz w:val="12"/>
      <w:vertAlign w:val="baseline"/>
    </w:rPr>
  </w:style>
  <w:style w:type="paragraph" w:customStyle="1" w:styleId="heading1">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
    <w:name w:val="title"/>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ndice1">
    <w:name w:val="toc 1"/>
    <w:basedOn w:val="Normal"/>
    <w:next w:val="petit"/>
    <w:uiPriority w:val="39"/>
    <w:pPr>
      <w:tabs>
        <w:tab w:val="right" w:leader="dot" w:pos="6634"/>
      </w:tabs>
      <w:spacing w:before="240"/>
      <w:ind w:firstLine="0"/>
      <w:jc w:val="left"/>
    </w:pPr>
    <w:rPr>
      <w:b/>
    </w:rPr>
  </w:style>
  <w:style w:type="paragraph" w:styleId="ndice2">
    <w:name w:val="toc 2"/>
    <w:basedOn w:val="ndice1"/>
    <w:uiPriority w:val="39"/>
    <w:pPr>
      <w:spacing w:before="0"/>
      <w:ind w:left="284"/>
    </w:pPr>
    <w:rPr>
      <w:b w:val="0"/>
    </w:rPr>
  </w:style>
  <w:style w:type="paragraph" w:styleId="ndice3">
    <w:name w:val="toc 3"/>
    <w:basedOn w:val="ndice1"/>
    <w:uiPriority w:val="39"/>
    <w:pPr>
      <w:spacing w:before="0"/>
      <w:ind w:left="510"/>
    </w:pPr>
    <w:rPr>
      <w:b w:val="0"/>
    </w:rPr>
  </w:style>
  <w:style w:type="paragraph" w:styleId="ndiceremissivo1">
    <w:name w:val="index 1"/>
    <w:basedOn w:val="petit"/>
    <w:semiHidden/>
    <w:rsid w:val="009960F7"/>
    <w:pPr>
      <w:spacing w:before="0" w:after="0"/>
      <w:ind w:left="720" w:hanging="720"/>
      <w:jc w:val="left"/>
    </w:pPr>
    <w:rPr>
      <w:szCs w:val="21"/>
    </w:rPr>
  </w:style>
  <w:style w:type="paragraph" w:styleId="ndiceremissivo2">
    <w:name w:val="index 2"/>
    <w:basedOn w:val="ndiceremissivo1"/>
    <w:semiHidden/>
    <w:rsid w:val="009960F7"/>
    <w:pPr>
      <w:ind w:left="958"/>
    </w:pPr>
  </w:style>
  <w:style w:type="paragraph" w:styleId="ndiceremissivo3">
    <w:name w:val="index 3"/>
    <w:basedOn w:val="Normal"/>
    <w:next w:val="Normal"/>
    <w:semiHidden/>
    <w:pPr>
      <w:ind w:left="660" w:hanging="220"/>
      <w:jc w:val="left"/>
    </w:pPr>
    <w:rPr>
      <w:szCs w:val="21"/>
    </w:rPr>
  </w:style>
  <w:style w:type="paragraph" w:styleId="Textodenotaderodap">
    <w:name w:val="footnote text"/>
    <w:basedOn w:val="Normal"/>
    <w:semiHidden/>
  </w:style>
  <w:style w:type="paragraph" w:styleId="ndice4">
    <w:name w:val="toc 4"/>
    <w:basedOn w:val="ndice3"/>
    <w:next w:val="Normal"/>
    <w:uiPriority w:val="39"/>
    <w:rsid w:val="00772BBE"/>
    <w:pPr>
      <w:ind w:left="737"/>
    </w:pPr>
  </w:style>
  <w:style w:type="character" w:styleId="Hiperligao">
    <w:name w:val="Hyperlink"/>
    <w:basedOn w:val="Tipodeletrapredefinidodopargrafo"/>
    <w:uiPriority w:val="99"/>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
    <w:name w:val="subtitle"/>
    <w:basedOn w:val="title"/>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ndice5">
    <w:name w:val="toc 5"/>
    <w:basedOn w:val="Normal"/>
    <w:next w:val="Normal"/>
    <w:autoRedefine/>
    <w:rsid w:val="00471F6D"/>
    <w:pPr>
      <w:ind w:left="800"/>
    </w:pPr>
  </w:style>
  <w:style w:type="paragraph" w:styleId="ndice6">
    <w:name w:val="toc 6"/>
    <w:basedOn w:val="Normal"/>
    <w:next w:val="Normal"/>
    <w:autoRedefine/>
    <w:rsid w:val="00471F6D"/>
    <w:pPr>
      <w:ind w:left="1000"/>
    </w:pPr>
  </w:style>
  <w:style w:type="paragraph" w:styleId="ndice7">
    <w:name w:val="toc 7"/>
    <w:basedOn w:val="Normal"/>
    <w:next w:val="Normal"/>
    <w:autoRedefine/>
    <w:rsid w:val="00471F6D"/>
    <w:pPr>
      <w:ind w:left="1200"/>
    </w:pPr>
  </w:style>
  <w:style w:type="paragraph" w:styleId="ndice8">
    <w:name w:val="toc 8"/>
    <w:basedOn w:val="Normal"/>
    <w:next w:val="Normal"/>
    <w:autoRedefine/>
    <w:rsid w:val="00471F6D"/>
    <w:pPr>
      <w:ind w:left="1400"/>
    </w:pPr>
  </w:style>
  <w:style w:type="paragraph" w:styleId="ndice9">
    <w:name w:val="toc 9"/>
    <w:basedOn w:val="Normal"/>
    <w:next w:val="Normal"/>
    <w:autoRedefine/>
    <w:rsid w:val="00471F6D"/>
    <w:pPr>
      <w:ind w:left="1600"/>
    </w:pPr>
  </w:style>
  <w:style w:type="table" w:styleId="Tabelacomgrelha">
    <w:name w:val="Table Grid"/>
    <w:basedOn w:val="Tabelanormal"/>
    <w:rsid w:val="00471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JSBAP%20Bak%202021-02-15\FEUP\PROJECTOS\12%20-%20projetos%202022\2022%2007%20SPOSHO\SHO2022\Templates\T1-book.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Template>
  <TotalTime>59</TotalTime>
  <Pages>5</Pages>
  <Words>1213</Words>
  <Characters>6916</Characters>
  <Application>Microsoft Office Word</Application>
  <DocSecurity>0</DocSecurity>
  <Lines>57</Lines>
  <Paragraphs>16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jsbap</dc:creator>
  <cp:keywords/>
  <dc:description/>
  <cp:lastModifiedBy>jsbap</cp:lastModifiedBy>
  <cp:revision>1</cp:revision>
  <dcterms:created xsi:type="dcterms:W3CDTF">2022-03-16T08:38:00Z</dcterms:created>
  <dcterms:modified xsi:type="dcterms:W3CDTF">2022-03-16T09:46:00Z</dcterms:modified>
</cp:coreProperties>
</file>